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0B3" w:rsidRDefault="0085497A" w:rsidP="0085497A">
      <w:pPr>
        <w:pStyle w:val="NoSpacing"/>
      </w:pPr>
      <w:bookmarkStart w:id="0" w:name="_GoBack"/>
      <w:bookmarkEnd w:id="0"/>
      <w:r>
        <w:t>MA211 Medical Assisting Lab III</w:t>
      </w:r>
    </w:p>
    <w:p w:rsidR="0085497A" w:rsidRDefault="0085497A" w:rsidP="0085497A">
      <w:pPr>
        <w:pStyle w:val="NoSpacing"/>
      </w:pPr>
      <w:r>
        <w:t>Test #3 Study Guide</w:t>
      </w:r>
    </w:p>
    <w:p w:rsidR="0085497A" w:rsidRDefault="0085497A" w:rsidP="0085497A">
      <w:pPr>
        <w:pStyle w:val="NoSpacing"/>
      </w:pPr>
    </w:p>
    <w:p w:rsidR="0085497A" w:rsidRDefault="0085497A" w:rsidP="0085497A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Human Papilloma virus and treatment</w:t>
      </w:r>
    </w:p>
    <w:p w:rsidR="007E542A" w:rsidRDefault="007E542A" w:rsidP="007E542A">
      <w:pPr>
        <w:pStyle w:val="NoSpacing"/>
        <w:ind w:left="720"/>
        <w:rPr>
          <w:b w:val="0"/>
        </w:rPr>
      </w:pPr>
    </w:p>
    <w:p w:rsidR="007E542A" w:rsidRDefault="007E542A" w:rsidP="007E542A">
      <w:pPr>
        <w:pStyle w:val="NoSpacing"/>
        <w:ind w:left="720"/>
        <w:rPr>
          <w:b w:val="0"/>
        </w:rPr>
      </w:pPr>
    </w:p>
    <w:p w:rsidR="0085497A" w:rsidRDefault="0085497A" w:rsidP="0085497A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Frostbite and treatment</w:t>
      </w:r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7E542A">
      <w:pPr>
        <w:pStyle w:val="NoSpacing"/>
        <w:rPr>
          <w:b w:val="0"/>
        </w:rPr>
      </w:pPr>
    </w:p>
    <w:p w:rsidR="0085497A" w:rsidRDefault="0085497A" w:rsidP="0085497A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Dermabrasion</w:t>
      </w:r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7E542A">
      <w:pPr>
        <w:pStyle w:val="NoSpacing"/>
        <w:rPr>
          <w:b w:val="0"/>
        </w:rPr>
      </w:pPr>
    </w:p>
    <w:p w:rsidR="0085497A" w:rsidRDefault="0085497A" w:rsidP="0085497A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Full thickness and partial thickness burns risks</w:t>
      </w:r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7E542A">
      <w:pPr>
        <w:pStyle w:val="NoSpacing"/>
        <w:rPr>
          <w:b w:val="0"/>
        </w:rPr>
      </w:pPr>
    </w:p>
    <w:p w:rsidR="0085497A" w:rsidRDefault="0085497A" w:rsidP="0085497A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Fungal infections</w:t>
      </w:r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7E542A">
      <w:pPr>
        <w:pStyle w:val="NoSpacing"/>
        <w:rPr>
          <w:b w:val="0"/>
        </w:rPr>
      </w:pPr>
    </w:p>
    <w:p w:rsidR="0085497A" w:rsidRDefault="0085497A" w:rsidP="0085497A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Diabetic foot care</w:t>
      </w:r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7E542A">
      <w:pPr>
        <w:pStyle w:val="NoSpacing"/>
        <w:rPr>
          <w:b w:val="0"/>
        </w:rPr>
      </w:pPr>
    </w:p>
    <w:p w:rsidR="0085497A" w:rsidRDefault="0085497A" w:rsidP="0085497A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Skin check to rule out malignant melanoma</w:t>
      </w:r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7E542A">
      <w:pPr>
        <w:pStyle w:val="NoSpacing"/>
        <w:rPr>
          <w:b w:val="0"/>
        </w:rPr>
      </w:pPr>
    </w:p>
    <w:p w:rsidR="0085497A" w:rsidRDefault="0085497A" w:rsidP="0085497A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Alopecia</w:t>
      </w:r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7E542A">
      <w:pPr>
        <w:pStyle w:val="NoSpacing"/>
        <w:rPr>
          <w:b w:val="0"/>
        </w:rPr>
      </w:pPr>
    </w:p>
    <w:p w:rsidR="0085497A" w:rsidRDefault="0085497A" w:rsidP="0085497A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 xml:space="preserve">Tinea </w:t>
      </w:r>
      <w:proofErr w:type="spellStart"/>
      <w:r>
        <w:rPr>
          <w:b w:val="0"/>
        </w:rPr>
        <w:t>cruris</w:t>
      </w:r>
      <w:proofErr w:type="spellEnd"/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7E542A">
      <w:pPr>
        <w:pStyle w:val="NoSpacing"/>
        <w:rPr>
          <w:b w:val="0"/>
        </w:rPr>
      </w:pPr>
    </w:p>
    <w:p w:rsidR="0085497A" w:rsidRDefault="0085497A" w:rsidP="0085497A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Psoriasis and treatment</w:t>
      </w:r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7E542A">
      <w:pPr>
        <w:pStyle w:val="NoSpacing"/>
        <w:rPr>
          <w:b w:val="0"/>
        </w:rPr>
      </w:pPr>
    </w:p>
    <w:p w:rsidR="0085497A" w:rsidRDefault="0085497A" w:rsidP="0085497A">
      <w:pPr>
        <w:pStyle w:val="NoSpacing"/>
        <w:numPr>
          <w:ilvl w:val="0"/>
          <w:numId w:val="1"/>
        </w:numPr>
        <w:rPr>
          <w:b w:val="0"/>
        </w:rPr>
      </w:pPr>
      <w:proofErr w:type="spellStart"/>
      <w:r>
        <w:rPr>
          <w:b w:val="0"/>
        </w:rPr>
        <w:t>Sarcoptic</w:t>
      </w:r>
      <w:proofErr w:type="spellEnd"/>
      <w:r>
        <w:rPr>
          <w:b w:val="0"/>
        </w:rPr>
        <w:t xml:space="preserve"> scabies</w:t>
      </w:r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7E542A">
      <w:pPr>
        <w:pStyle w:val="NoSpacing"/>
        <w:rPr>
          <w:b w:val="0"/>
        </w:rPr>
      </w:pPr>
    </w:p>
    <w:p w:rsidR="0085497A" w:rsidRDefault="0085497A" w:rsidP="0085497A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How to avoid basal cell carcinoma</w:t>
      </w:r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7E542A">
      <w:pPr>
        <w:pStyle w:val="NoSpacing"/>
        <w:rPr>
          <w:b w:val="0"/>
        </w:rPr>
      </w:pPr>
    </w:p>
    <w:p w:rsidR="0085497A" w:rsidRDefault="0085497A" w:rsidP="0085497A">
      <w:pPr>
        <w:pStyle w:val="NoSpacing"/>
        <w:numPr>
          <w:ilvl w:val="0"/>
          <w:numId w:val="1"/>
        </w:numPr>
        <w:rPr>
          <w:b w:val="0"/>
        </w:rPr>
      </w:pPr>
      <w:proofErr w:type="spellStart"/>
      <w:r>
        <w:rPr>
          <w:b w:val="0"/>
        </w:rPr>
        <w:t>Vermox</w:t>
      </w:r>
      <w:proofErr w:type="spellEnd"/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7E542A">
      <w:pPr>
        <w:pStyle w:val="NoSpacing"/>
        <w:rPr>
          <w:b w:val="0"/>
        </w:rPr>
      </w:pPr>
    </w:p>
    <w:p w:rsidR="0085497A" w:rsidRDefault="0085497A" w:rsidP="0085497A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Stool</w:t>
      </w:r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7E542A">
      <w:pPr>
        <w:pStyle w:val="NoSpacing"/>
        <w:rPr>
          <w:b w:val="0"/>
        </w:rPr>
      </w:pPr>
    </w:p>
    <w:p w:rsidR="0085497A" w:rsidRDefault="0085497A" w:rsidP="0085497A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Ova and/or parasite infection</w:t>
      </w:r>
    </w:p>
    <w:p w:rsidR="0085497A" w:rsidRDefault="0085497A" w:rsidP="0085497A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lastRenderedPageBreak/>
        <w:t>Ecchymosis</w:t>
      </w:r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7E542A">
      <w:pPr>
        <w:pStyle w:val="NoSpacing"/>
        <w:rPr>
          <w:b w:val="0"/>
        </w:rPr>
      </w:pPr>
    </w:p>
    <w:p w:rsidR="0085497A" w:rsidRDefault="0085497A" w:rsidP="0085497A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Impetigo</w:t>
      </w:r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7E542A">
      <w:pPr>
        <w:pStyle w:val="NoSpacing"/>
        <w:rPr>
          <w:b w:val="0"/>
        </w:rPr>
      </w:pPr>
    </w:p>
    <w:p w:rsidR="0085497A" w:rsidRDefault="0085497A" w:rsidP="0085497A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Herpes, genital warts and varicella</w:t>
      </w:r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7E542A">
      <w:pPr>
        <w:pStyle w:val="NoSpacing"/>
        <w:rPr>
          <w:b w:val="0"/>
        </w:rPr>
      </w:pPr>
    </w:p>
    <w:p w:rsidR="0085497A" w:rsidRDefault="0085497A" w:rsidP="0085497A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E-coli a coccus or bacillus?</w:t>
      </w:r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7E542A">
      <w:pPr>
        <w:pStyle w:val="NoSpacing"/>
        <w:rPr>
          <w:b w:val="0"/>
        </w:rPr>
      </w:pPr>
    </w:p>
    <w:p w:rsidR="0085497A" w:rsidRDefault="0085497A" w:rsidP="0085497A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Streptococcus shape</w:t>
      </w:r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7E542A">
      <w:pPr>
        <w:pStyle w:val="NoSpacing"/>
        <w:rPr>
          <w:b w:val="0"/>
        </w:rPr>
      </w:pPr>
    </w:p>
    <w:p w:rsidR="0085497A" w:rsidRDefault="0085497A" w:rsidP="0085497A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Staphylococcus shape</w:t>
      </w:r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7E542A">
      <w:pPr>
        <w:pStyle w:val="NoSpacing"/>
        <w:rPr>
          <w:b w:val="0"/>
        </w:rPr>
      </w:pPr>
    </w:p>
    <w:p w:rsidR="0085497A" w:rsidRDefault="0085497A" w:rsidP="0085497A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 xml:space="preserve">Tinea </w:t>
      </w:r>
      <w:proofErr w:type="spellStart"/>
      <w:r>
        <w:rPr>
          <w:b w:val="0"/>
        </w:rPr>
        <w:t>pedis</w:t>
      </w:r>
      <w:proofErr w:type="spellEnd"/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7E542A">
      <w:pPr>
        <w:pStyle w:val="NoSpacing"/>
        <w:rPr>
          <w:b w:val="0"/>
        </w:rPr>
      </w:pPr>
    </w:p>
    <w:p w:rsidR="0085497A" w:rsidRDefault="0085497A" w:rsidP="0085497A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Sebum</w:t>
      </w:r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7E542A">
      <w:pPr>
        <w:pStyle w:val="NoSpacing"/>
        <w:rPr>
          <w:b w:val="0"/>
        </w:rPr>
      </w:pPr>
    </w:p>
    <w:p w:rsidR="0085497A" w:rsidRDefault="0085497A" w:rsidP="0085497A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Pustules</w:t>
      </w:r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7E542A">
      <w:pPr>
        <w:pStyle w:val="NoSpacing"/>
        <w:rPr>
          <w:b w:val="0"/>
        </w:rPr>
      </w:pPr>
    </w:p>
    <w:p w:rsidR="0085497A" w:rsidRDefault="0085497A" w:rsidP="0085497A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Vesicles</w:t>
      </w:r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7E542A">
      <w:pPr>
        <w:pStyle w:val="NoSpacing"/>
        <w:rPr>
          <w:b w:val="0"/>
        </w:rPr>
      </w:pPr>
    </w:p>
    <w:p w:rsidR="0085497A" w:rsidRDefault="0085497A" w:rsidP="0085497A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Pediculosis capitis</w:t>
      </w:r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7E542A">
      <w:pPr>
        <w:pStyle w:val="NoSpacing"/>
        <w:rPr>
          <w:b w:val="0"/>
        </w:rPr>
      </w:pPr>
    </w:p>
    <w:p w:rsidR="0085497A" w:rsidRDefault="0085497A" w:rsidP="0085497A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 xml:space="preserve">Patients with a higher risk of tinea </w:t>
      </w:r>
      <w:proofErr w:type="spellStart"/>
      <w:r>
        <w:rPr>
          <w:b w:val="0"/>
        </w:rPr>
        <w:t>pedis</w:t>
      </w:r>
      <w:proofErr w:type="spellEnd"/>
      <w:r>
        <w:rPr>
          <w:b w:val="0"/>
        </w:rPr>
        <w:t xml:space="preserve"> than other patients</w:t>
      </w:r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7E542A">
      <w:pPr>
        <w:pStyle w:val="NoSpacing"/>
        <w:rPr>
          <w:b w:val="0"/>
        </w:rPr>
      </w:pPr>
    </w:p>
    <w:p w:rsidR="0085497A" w:rsidRDefault="007E542A" w:rsidP="0085497A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CCMS</w:t>
      </w:r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85497A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Wood’s light</w:t>
      </w:r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85497A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Excoriated</w:t>
      </w:r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85497A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Sunburn and treatment</w:t>
      </w:r>
    </w:p>
    <w:p w:rsidR="007E542A" w:rsidRDefault="007E542A" w:rsidP="0085497A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lastRenderedPageBreak/>
        <w:t xml:space="preserve">Acne </w:t>
      </w:r>
      <w:proofErr w:type="spellStart"/>
      <w:r>
        <w:rPr>
          <w:b w:val="0"/>
        </w:rPr>
        <w:t>vularis</w:t>
      </w:r>
      <w:proofErr w:type="spellEnd"/>
      <w:r>
        <w:rPr>
          <w:b w:val="0"/>
        </w:rPr>
        <w:t xml:space="preserve"> treatment</w:t>
      </w:r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85497A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Cystitis symptoms</w:t>
      </w:r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85497A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Neuropathy in diabetics</w:t>
      </w:r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85497A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Vitiligo</w:t>
      </w:r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85497A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Metastasis</w:t>
      </w:r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85497A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 xml:space="preserve">Candida </w:t>
      </w:r>
      <w:proofErr w:type="spellStart"/>
      <w:r>
        <w:rPr>
          <w:b w:val="0"/>
        </w:rPr>
        <w:t>albicans</w:t>
      </w:r>
      <w:proofErr w:type="spellEnd"/>
      <w:r>
        <w:rPr>
          <w:b w:val="0"/>
        </w:rPr>
        <w:t xml:space="preserve"> and treatment</w:t>
      </w:r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85497A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Lyme disease caused by</w:t>
      </w:r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85497A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Systemic lupus erythematosus</w:t>
      </w:r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85497A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Contact dermatitis symptoms</w:t>
      </w:r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85497A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Shingles</w:t>
      </w:r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85497A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Atopic dermatitis and asthma</w:t>
      </w:r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85497A">
      <w:pPr>
        <w:pStyle w:val="NoSpacing"/>
        <w:numPr>
          <w:ilvl w:val="0"/>
          <w:numId w:val="1"/>
        </w:numPr>
        <w:rPr>
          <w:b w:val="0"/>
        </w:rPr>
      </w:pPr>
      <w:proofErr w:type="spellStart"/>
      <w:r>
        <w:rPr>
          <w:b w:val="0"/>
        </w:rPr>
        <w:t>Pediculus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humanus</w:t>
      </w:r>
      <w:proofErr w:type="spellEnd"/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85497A">
      <w:pPr>
        <w:pStyle w:val="NoSpacing"/>
        <w:numPr>
          <w:ilvl w:val="0"/>
          <w:numId w:val="1"/>
        </w:numPr>
        <w:rPr>
          <w:b w:val="0"/>
        </w:rPr>
      </w:pPr>
      <w:proofErr w:type="spellStart"/>
      <w:r>
        <w:rPr>
          <w:b w:val="0"/>
        </w:rPr>
        <w:t>Ascaris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lumbricoides</w:t>
      </w:r>
      <w:proofErr w:type="spellEnd"/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7E542A">
      <w:pPr>
        <w:pStyle w:val="NoSpacing"/>
        <w:rPr>
          <w:b w:val="0"/>
        </w:rPr>
      </w:pPr>
    </w:p>
    <w:p w:rsidR="007E542A" w:rsidRPr="0085497A" w:rsidRDefault="007E542A" w:rsidP="0085497A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 xml:space="preserve">Helminthes </w:t>
      </w:r>
    </w:p>
    <w:sectPr w:rsidR="007E542A" w:rsidRPr="0085497A" w:rsidSect="00C560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B72E8C"/>
    <w:multiLevelType w:val="hybridMultilevel"/>
    <w:tmpl w:val="D97C0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97A"/>
    <w:rsid w:val="007A57EA"/>
    <w:rsid w:val="007E542A"/>
    <w:rsid w:val="0085497A"/>
    <w:rsid w:val="00C56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5497A"/>
    <w:pPr>
      <w:spacing w:after="0" w:line="240" w:lineRule="auto"/>
    </w:pPr>
    <w:rPr>
      <w:rFonts w:ascii="Times New Roman" w:hAnsi="Times New Roman"/>
      <w:b/>
      <w:sz w:val="24"/>
    </w:rPr>
  </w:style>
  <w:style w:type="paragraph" w:styleId="ListParagraph">
    <w:name w:val="List Paragraph"/>
    <w:basedOn w:val="Normal"/>
    <w:uiPriority w:val="34"/>
    <w:qFormat/>
    <w:rsid w:val="007E542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5497A"/>
    <w:pPr>
      <w:spacing w:after="0" w:line="240" w:lineRule="auto"/>
    </w:pPr>
    <w:rPr>
      <w:rFonts w:ascii="Times New Roman" w:hAnsi="Times New Roman"/>
      <w:b/>
      <w:sz w:val="24"/>
    </w:rPr>
  </w:style>
  <w:style w:type="paragraph" w:styleId="ListParagraph">
    <w:name w:val="List Paragraph"/>
    <w:basedOn w:val="Normal"/>
    <w:uiPriority w:val="34"/>
    <w:qFormat/>
    <w:rsid w:val="007E54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Beal College</Company>
  <LinksUpToDate>false</LinksUpToDate>
  <CharactersWithSpaces>1058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Stellato</dc:creator>
  <cp:lastModifiedBy>Parents</cp:lastModifiedBy>
  <cp:revision>2</cp:revision>
  <dcterms:created xsi:type="dcterms:W3CDTF">2019-04-20T01:46:00Z</dcterms:created>
  <dcterms:modified xsi:type="dcterms:W3CDTF">2019-04-20T01:46:00Z</dcterms:modified>
</cp:coreProperties>
</file>